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515C85"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05B1D">
        <w:rPr>
          <w:rFonts w:ascii="Times New Roman" w:hAnsi="Times New Roman"/>
          <w:i/>
        </w:rPr>
        <w:t>Mastering Real Estate Principles, Seventh</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A02766" w:rsidRDefault="00A02766" w:rsidP="00173F59">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3206"/>
        <w:gridCol w:w="3284"/>
      </w:tblGrid>
      <w:tr w:rsidR="00515C85" w:rsidRPr="002059AC" w:rsidTr="00A02766">
        <w:trPr>
          <w:trHeight w:val="701"/>
          <w:jc w:val="center"/>
        </w:trPr>
        <w:tc>
          <w:tcPr>
            <w:tcW w:w="3363" w:type="dxa"/>
            <w:shd w:val="clear" w:color="auto" w:fill="CCFFCC"/>
          </w:tcPr>
          <w:p w:rsidR="00515C85" w:rsidRPr="002059AC" w:rsidRDefault="00515C85" w:rsidP="00BC4A2B">
            <w:pPr>
              <w:tabs>
                <w:tab w:val="left" w:pos="1800"/>
              </w:tabs>
              <w:autoSpaceDE w:val="0"/>
              <w:autoSpaceDN w:val="0"/>
              <w:adjustRightInd w:val="0"/>
              <w:rPr>
                <w:rFonts w:ascii="Times New Roman" w:hAnsi="Times New Roman"/>
                <w:b/>
              </w:rPr>
            </w:pPr>
            <w:r w:rsidRPr="002059AC">
              <w:rPr>
                <w:rFonts w:ascii="Times New Roman" w:hAnsi="Times New Roman"/>
                <w:b/>
              </w:rPr>
              <w:t>Page/Location</w:t>
            </w:r>
          </w:p>
        </w:tc>
        <w:tc>
          <w:tcPr>
            <w:tcW w:w="3206" w:type="dxa"/>
            <w:shd w:val="clear" w:color="auto" w:fill="CCFFCC"/>
          </w:tcPr>
          <w:p w:rsidR="00515C85" w:rsidRPr="002059AC" w:rsidRDefault="00515C85" w:rsidP="00BC4A2B">
            <w:pPr>
              <w:tabs>
                <w:tab w:val="left" w:pos="1800"/>
              </w:tabs>
              <w:autoSpaceDE w:val="0"/>
              <w:autoSpaceDN w:val="0"/>
              <w:adjustRightInd w:val="0"/>
              <w:rPr>
                <w:rFonts w:ascii="Times New Roman" w:hAnsi="Times New Roman"/>
                <w:b/>
              </w:rPr>
            </w:pPr>
            <w:r w:rsidRPr="002059AC">
              <w:rPr>
                <w:rFonts w:ascii="Times New Roman" w:hAnsi="Times New Roman"/>
                <w:b/>
              </w:rPr>
              <w:t>Was</w:t>
            </w:r>
          </w:p>
        </w:tc>
        <w:tc>
          <w:tcPr>
            <w:tcW w:w="3284" w:type="dxa"/>
            <w:shd w:val="clear" w:color="auto" w:fill="CCFFCC"/>
          </w:tcPr>
          <w:p w:rsidR="00515C85" w:rsidRPr="002059AC" w:rsidRDefault="00515C85" w:rsidP="00BC4A2B">
            <w:pPr>
              <w:tabs>
                <w:tab w:val="left" w:pos="1800"/>
              </w:tabs>
              <w:autoSpaceDE w:val="0"/>
              <w:autoSpaceDN w:val="0"/>
              <w:adjustRightInd w:val="0"/>
              <w:rPr>
                <w:rFonts w:ascii="Times New Roman" w:hAnsi="Times New Roman"/>
                <w:b/>
              </w:rPr>
            </w:pPr>
            <w:r w:rsidRPr="002059AC">
              <w:rPr>
                <w:rFonts w:ascii="Times New Roman" w:hAnsi="Times New Roman"/>
                <w:b/>
              </w:rPr>
              <w:t>Change to</w:t>
            </w:r>
          </w:p>
        </w:tc>
      </w:tr>
      <w:tr w:rsidR="00515C85" w:rsidRPr="002059AC" w:rsidTr="00A02766">
        <w:trPr>
          <w:trHeight w:val="150"/>
          <w:jc w:val="center"/>
        </w:trPr>
        <w:tc>
          <w:tcPr>
            <w:tcW w:w="3363" w:type="dxa"/>
          </w:tcPr>
          <w:p w:rsidR="00515C85" w:rsidRPr="002059AC" w:rsidRDefault="00515C85" w:rsidP="00BC4A2B">
            <w:pPr>
              <w:tabs>
                <w:tab w:val="left" w:pos="1800"/>
              </w:tabs>
              <w:autoSpaceDE w:val="0"/>
              <w:autoSpaceDN w:val="0"/>
              <w:adjustRightInd w:val="0"/>
              <w:rPr>
                <w:rFonts w:ascii="Times New Roman" w:hAnsi="Times New Roman"/>
              </w:rPr>
            </w:pPr>
            <w:r>
              <w:rPr>
                <w:rFonts w:ascii="Times New Roman" w:hAnsi="Times New Roman"/>
              </w:rPr>
              <w:t>83</w:t>
            </w:r>
          </w:p>
        </w:tc>
        <w:tc>
          <w:tcPr>
            <w:tcW w:w="3206" w:type="dxa"/>
          </w:tcPr>
          <w:p w:rsidR="00515C85" w:rsidRPr="002059AC" w:rsidRDefault="00515C85" w:rsidP="00BC4A2B">
            <w:pPr>
              <w:tabs>
                <w:tab w:val="left" w:pos="1800"/>
              </w:tabs>
              <w:autoSpaceDE w:val="0"/>
              <w:autoSpaceDN w:val="0"/>
              <w:adjustRightInd w:val="0"/>
              <w:rPr>
                <w:rFonts w:ascii="Times New Roman" w:hAnsi="Times New Roman"/>
              </w:rPr>
            </w:pPr>
            <w:r w:rsidRPr="00294A99">
              <w:rPr>
                <w:rFonts w:ascii="Times New Roman" w:hAnsi="Times New Roman"/>
              </w:rPr>
              <w:t>Starting at a monument located at t</w:t>
            </w:r>
            <w:r>
              <w:rPr>
                <w:rFonts w:ascii="Times New Roman" w:hAnsi="Times New Roman"/>
              </w:rPr>
              <w:t xml:space="preserve">he SE point of the intersection </w:t>
            </w:r>
            <w:r w:rsidRPr="00294A99">
              <w:rPr>
                <w:rFonts w:ascii="Times New Roman" w:hAnsi="Times New Roman"/>
              </w:rPr>
              <w:t>of State Road and Main Street, proceed 160 feet directly East along</w:t>
            </w:r>
            <w:r>
              <w:rPr>
                <w:rFonts w:ascii="Times New Roman" w:hAnsi="Times New Roman"/>
              </w:rPr>
              <w:t xml:space="preserve"> </w:t>
            </w:r>
            <w:r w:rsidRPr="00294A99">
              <w:rPr>
                <w:rFonts w:ascii="Times New Roman" w:hAnsi="Times New Roman"/>
              </w:rPr>
              <w:t>State Road to the Point of Beginning (POB); then 80 ft. farther</w:t>
            </w:r>
            <w:r>
              <w:rPr>
                <w:rFonts w:ascii="Times New Roman" w:hAnsi="Times New Roman"/>
              </w:rPr>
              <w:t xml:space="preserve"> </w:t>
            </w:r>
            <w:r w:rsidRPr="00294A99">
              <w:rPr>
                <w:rFonts w:ascii="Times New Roman" w:hAnsi="Times New Roman"/>
              </w:rPr>
              <w:t>directly East along State Road; then S 14° 20¢ W for 190 ft.; then</w:t>
            </w:r>
            <w:r>
              <w:rPr>
                <w:rFonts w:ascii="Times New Roman" w:hAnsi="Times New Roman"/>
              </w:rPr>
              <w:t xml:space="preserve"> </w:t>
            </w:r>
            <w:r w:rsidRPr="00294A99">
              <w:rPr>
                <w:rFonts w:ascii="Times New Roman" w:hAnsi="Times New Roman"/>
              </w:rPr>
              <w:t>West 50 ft.; then 182 ft. directly North to the POB.</w:t>
            </w:r>
          </w:p>
        </w:tc>
        <w:tc>
          <w:tcPr>
            <w:tcW w:w="3284" w:type="dxa"/>
          </w:tcPr>
          <w:p w:rsidR="00515C85" w:rsidRPr="002059AC" w:rsidRDefault="00515C85" w:rsidP="00BC4A2B">
            <w:pPr>
              <w:tabs>
                <w:tab w:val="left" w:pos="1800"/>
              </w:tabs>
              <w:autoSpaceDE w:val="0"/>
              <w:autoSpaceDN w:val="0"/>
              <w:adjustRightInd w:val="0"/>
              <w:rPr>
                <w:rFonts w:ascii="Times New Roman" w:hAnsi="Times New Roman"/>
              </w:rPr>
            </w:pPr>
            <w:r w:rsidRPr="00294A99">
              <w:rPr>
                <w:rFonts w:ascii="Times New Roman" w:hAnsi="Times New Roman"/>
              </w:rPr>
              <w:t>Starting at a monument located at t</w:t>
            </w:r>
            <w:r>
              <w:rPr>
                <w:rFonts w:ascii="Times New Roman" w:hAnsi="Times New Roman"/>
              </w:rPr>
              <w:t xml:space="preserve">he SE point of the intersection </w:t>
            </w:r>
            <w:r w:rsidRPr="00294A99">
              <w:rPr>
                <w:rFonts w:ascii="Times New Roman" w:hAnsi="Times New Roman"/>
              </w:rPr>
              <w:t>of State Road and Main Street, proceed 160 feet directly East along</w:t>
            </w:r>
            <w:r>
              <w:rPr>
                <w:rFonts w:ascii="Times New Roman" w:hAnsi="Times New Roman"/>
              </w:rPr>
              <w:t xml:space="preserve"> </w:t>
            </w:r>
            <w:r w:rsidRPr="00294A99">
              <w:rPr>
                <w:rFonts w:ascii="Times New Roman" w:hAnsi="Times New Roman"/>
              </w:rPr>
              <w:t>State Road to the Point of Beginning (POB); then 80 ft. farther</w:t>
            </w:r>
            <w:r>
              <w:rPr>
                <w:rFonts w:ascii="Times New Roman" w:hAnsi="Times New Roman"/>
              </w:rPr>
              <w:t xml:space="preserve"> </w:t>
            </w:r>
            <w:r w:rsidRPr="00294A99">
              <w:rPr>
                <w:rFonts w:ascii="Times New Roman" w:hAnsi="Times New Roman"/>
              </w:rPr>
              <w:t xml:space="preserve">directly East </w:t>
            </w:r>
            <w:r>
              <w:rPr>
                <w:rFonts w:ascii="Times New Roman" w:hAnsi="Times New Roman"/>
              </w:rPr>
              <w:t>along State Road; then S 14° 20’</w:t>
            </w:r>
            <w:r w:rsidRPr="00294A99">
              <w:rPr>
                <w:rFonts w:ascii="Times New Roman" w:hAnsi="Times New Roman"/>
              </w:rPr>
              <w:t xml:space="preserve"> W for 190 ft.; then</w:t>
            </w:r>
            <w:r>
              <w:rPr>
                <w:rFonts w:ascii="Times New Roman" w:hAnsi="Times New Roman"/>
              </w:rPr>
              <w:t xml:space="preserve"> </w:t>
            </w:r>
            <w:r w:rsidRPr="00294A99">
              <w:rPr>
                <w:rFonts w:ascii="Times New Roman" w:hAnsi="Times New Roman"/>
              </w:rPr>
              <w:t>West 50 ft.; then 182 ft. directly North to the POB.</w:t>
            </w:r>
          </w:p>
        </w:tc>
      </w:tr>
      <w:tr w:rsidR="00515C85" w:rsidRPr="002059AC" w:rsidTr="00A02766">
        <w:trPr>
          <w:trHeight w:val="150"/>
          <w:jc w:val="center"/>
        </w:trPr>
        <w:tc>
          <w:tcPr>
            <w:tcW w:w="3363" w:type="dxa"/>
          </w:tcPr>
          <w:p w:rsidR="00515C85" w:rsidRPr="002059AC" w:rsidRDefault="00515C85" w:rsidP="00BC4A2B">
            <w:pPr>
              <w:tabs>
                <w:tab w:val="left" w:pos="1800"/>
              </w:tabs>
              <w:autoSpaceDE w:val="0"/>
              <w:autoSpaceDN w:val="0"/>
              <w:adjustRightInd w:val="0"/>
              <w:rPr>
                <w:rFonts w:ascii="Times New Roman" w:hAnsi="Times New Roman"/>
              </w:rPr>
            </w:pPr>
            <w:r>
              <w:rPr>
                <w:rFonts w:ascii="Times New Roman" w:hAnsi="Times New Roman"/>
              </w:rPr>
              <w:t>454</w:t>
            </w:r>
          </w:p>
        </w:tc>
        <w:tc>
          <w:tcPr>
            <w:tcW w:w="3206" w:type="dxa"/>
          </w:tcPr>
          <w:p w:rsidR="00515C85" w:rsidRPr="002059AC" w:rsidRDefault="00515C85" w:rsidP="00BC4A2B">
            <w:pPr>
              <w:tabs>
                <w:tab w:val="left" w:pos="1800"/>
              </w:tabs>
              <w:autoSpaceDE w:val="0"/>
              <w:autoSpaceDN w:val="0"/>
              <w:adjustRightInd w:val="0"/>
              <w:rPr>
                <w:rFonts w:ascii="Times New Roman" w:hAnsi="Times New Roman"/>
              </w:rPr>
            </w:pPr>
            <w:r w:rsidRPr="00294A99">
              <w:rPr>
                <w:rFonts w:ascii="Times New Roman" w:hAnsi="Times New Roman"/>
                <w:b/>
              </w:rPr>
              <w:t>EXAMPLE</w:t>
            </w:r>
            <w:r w:rsidRPr="00294A99">
              <w:rPr>
                <w:rFonts w:ascii="Times New Roman" w:hAnsi="Times New Roman"/>
              </w:rPr>
              <w:t xml:space="preserve"> An investor obtains financing for 90% of the cost of an investment property. By investing $200,000, an investor can purchase a property worth $2,000,000.</w:t>
            </w:r>
          </w:p>
        </w:tc>
        <w:tc>
          <w:tcPr>
            <w:tcW w:w="3284" w:type="dxa"/>
          </w:tcPr>
          <w:p w:rsidR="00515C85" w:rsidRPr="002059AC" w:rsidRDefault="00515C85" w:rsidP="00BC4A2B">
            <w:pPr>
              <w:tabs>
                <w:tab w:val="left" w:pos="1800"/>
              </w:tabs>
              <w:autoSpaceDE w:val="0"/>
              <w:autoSpaceDN w:val="0"/>
              <w:adjustRightInd w:val="0"/>
              <w:rPr>
                <w:rFonts w:ascii="Times New Roman" w:hAnsi="Times New Roman"/>
              </w:rPr>
            </w:pPr>
            <w:r w:rsidRPr="00294A99">
              <w:rPr>
                <w:rFonts w:ascii="Times New Roman" w:hAnsi="Times New Roman"/>
                <w:b/>
              </w:rPr>
              <w:t>EXAMPLE</w:t>
            </w:r>
            <w:r w:rsidRPr="00294A99">
              <w:rPr>
                <w:rFonts w:ascii="Times New Roman" w:hAnsi="Times New Roman"/>
              </w:rPr>
              <w:t xml:space="preserve"> An investor obtains financing for 90% of the cost of an inves</w:t>
            </w:r>
            <w:r>
              <w:rPr>
                <w:rFonts w:ascii="Times New Roman" w:hAnsi="Times New Roman"/>
              </w:rPr>
              <w:t>tment property. By investing $2</w:t>
            </w:r>
            <w:r w:rsidRPr="00294A99">
              <w:rPr>
                <w:rFonts w:ascii="Times New Roman" w:hAnsi="Times New Roman"/>
              </w:rPr>
              <w:t>0,000, an investor ca</w:t>
            </w:r>
            <w:r>
              <w:rPr>
                <w:rFonts w:ascii="Times New Roman" w:hAnsi="Times New Roman"/>
              </w:rPr>
              <w:t>n purchase a property worth $2</w:t>
            </w:r>
            <w:r w:rsidRPr="00294A99">
              <w:rPr>
                <w:rFonts w:ascii="Times New Roman" w:hAnsi="Times New Roman"/>
              </w:rPr>
              <w:t>00,000.</w:t>
            </w:r>
          </w:p>
        </w:tc>
      </w:tr>
    </w:tbl>
    <w:p w:rsidR="00515C85" w:rsidRDefault="00515C85" w:rsidP="00173F59">
      <w:pPr>
        <w:tabs>
          <w:tab w:val="left" w:pos="1800"/>
        </w:tabs>
        <w:autoSpaceDE w:val="0"/>
        <w:autoSpaceDN w:val="0"/>
        <w:adjustRightInd w:val="0"/>
        <w:rPr>
          <w:rFonts w:ascii="Times New Roman" w:hAnsi="Times New Roman"/>
          <w:b/>
        </w:rPr>
      </w:pPr>
    </w:p>
    <w:p w:rsidR="00B261C9" w:rsidRPr="007C0232" w:rsidRDefault="00A02766" w:rsidP="00173F59">
      <w:pPr>
        <w:tabs>
          <w:tab w:val="left" w:pos="1800"/>
        </w:tabs>
        <w:autoSpaceDE w:val="0"/>
        <w:autoSpaceDN w:val="0"/>
        <w:adjustRightInd w:val="0"/>
        <w:rPr>
          <w:rFonts w:ascii="Times New Roman" w:hAnsi="Times New Roman"/>
          <w:b/>
        </w:rPr>
      </w:pPr>
      <w:r>
        <w:rPr>
          <w:rFonts w:ascii="Times New Roman" w:hAnsi="Times New Roman"/>
          <w:b/>
        </w:rPr>
        <w:t>Second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505B1D" w:rsidP="00B261C9">
            <w:pPr>
              <w:tabs>
                <w:tab w:val="left" w:pos="1800"/>
              </w:tabs>
              <w:autoSpaceDE w:val="0"/>
              <w:autoSpaceDN w:val="0"/>
              <w:adjustRightInd w:val="0"/>
              <w:rPr>
                <w:rFonts w:ascii="Times New Roman" w:hAnsi="Times New Roman"/>
              </w:rPr>
            </w:pPr>
            <w:r>
              <w:rPr>
                <w:rFonts w:ascii="Times New Roman" w:hAnsi="Times New Roman"/>
              </w:rPr>
              <w:t>520, #13</w:t>
            </w:r>
          </w:p>
        </w:tc>
        <w:tc>
          <w:tcPr>
            <w:tcW w:w="3033" w:type="dxa"/>
          </w:tcPr>
          <w:p w:rsidR="00B261C9" w:rsidRPr="00AF33C8" w:rsidRDefault="00505B1D" w:rsidP="00505B1D">
            <w:pPr>
              <w:tabs>
                <w:tab w:val="left" w:pos="1800"/>
              </w:tabs>
              <w:autoSpaceDE w:val="0"/>
              <w:autoSpaceDN w:val="0"/>
              <w:adjustRightInd w:val="0"/>
              <w:rPr>
                <w:rFonts w:ascii="Times New Roman" w:hAnsi="Times New Roman"/>
              </w:rPr>
            </w:pPr>
            <w:r w:rsidRPr="00505B1D">
              <w:rPr>
                <w:rFonts w:ascii="Goudy Oldstyle Std" w:hAnsi="Goudy Oldstyle Std"/>
                <w:color w:val="221E1F"/>
                <w:sz w:val="22"/>
                <w:szCs w:val="22"/>
              </w:rPr>
              <w:t>$218,400 ÷ 0.84 = $250,000</w:t>
            </w:r>
          </w:p>
        </w:tc>
        <w:tc>
          <w:tcPr>
            <w:tcW w:w="3106" w:type="dxa"/>
          </w:tcPr>
          <w:p w:rsidR="00B261C9" w:rsidRPr="00AF33C8" w:rsidRDefault="00505B1D" w:rsidP="00505B1D">
            <w:pPr>
              <w:tabs>
                <w:tab w:val="left" w:pos="1800"/>
              </w:tabs>
              <w:autoSpaceDE w:val="0"/>
              <w:autoSpaceDN w:val="0"/>
              <w:adjustRightInd w:val="0"/>
              <w:rPr>
                <w:rFonts w:ascii="Times New Roman" w:hAnsi="Times New Roman"/>
              </w:rPr>
            </w:pPr>
            <w:r w:rsidRPr="00505B1D">
              <w:rPr>
                <w:rFonts w:ascii="Goudy Oldstyle Std" w:hAnsi="Goudy Oldstyle Std"/>
                <w:color w:val="221E1F"/>
                <w:sz w:val="22"/>
                <w:szCs w:val="22"/>
                <w:highlight w:val="yellow"/>
              </w:rPr>
              <w:t>$210,000</w:t>
            </w:r>
            <w:r w:rsidRPr="00505B1D">
              <w:rPr>
                <w:rFonts w:ascii="Goudy Oldstyle Std" w:hAnsi="Goudy Oldstyle Std"/>
                <w:color w:val="221E1F"/>
                <w:sz w:val="22"/>
                <w:szCs w:val="22"/>
              </w:rPr>
              <w:t xml:space="preserve"> ÷ 0.84 = $250,000</w:t>
            </w:r>
          </w:p>
        </w:tc>
      </w:tr>
    </w:tbl>
    <w:p w:rsidR="00173F59" w:rsidRDefault="00173F59" w:rsidP="00B261C9">
      <w:pPr>
        <w:tabs>
          <w:tab w:val="left" w:pos="1800"/>
        </w:tabs>
        <w:autoSpaceDE w:val="0"/>
        <w:autoSpaceDN w:val="0"/>
        <w:adjustRightInd w:val="0"/>
        <w:rPr>
          <w:rFonts w:ascii="Times New Roman" w:hAnsi="Times New Roman"/>
        </w:rPr>
      </w:pPr>
    </w:p>
    <w:p w:rsidR="008F687A" w:rsidRPr="000A3F3A" w:rsidRDefault="008F687A" w:rsidP="00B261C9">
      <w:pPr>
        <w:tabs>
          <w:tab w:val="left" w:pos="1800"/>
        </w:tabs>
        <w:autoSpaceDE w:val="0"/>
        <w:autoSpaceDN w:val="0"/>
        <w:adjustRightInd w:val="0"/>
        <w:rPr>
          <w:rFonts w:ascii="Times New Roman" w:hAnsi="Times New Roman"/>
          <w:b/>
        </w:rPr>
      </w:pPr>
      <w:r w:rsidRPr="000A3F3A">
        <w:rPr>
          <w:rFonts w:ascii="Times New Roman" w:hAnsi="Times New Roman"/>
          <w:b/>
        </w:rPr>
        <w:t>Third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8F687A" w:rsidRPr="00B261C9" w:rsidTr="00A0072E">
        <w:trPr>
          <w:trHeight w:val="144"/>
          <w:jc w:val="center"/>
        </w:trPr>
        <w:tc>
          <w:tcPr>
            <w:tcW w:w="3181" w:type="dxa"/>
            <w:shd w:val="clear" w:color="auto" w:fill="CCFFCC"/>
          </w:tcPr>
          <w:p w:rsidR="008F687A" w:rsidRPr="00B261C9" w:rsidRDefault="008F687A" w:rsidP="00A0072E">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8F687A" w:rsidRPr="00B261C9" w:rsidRDefault="008F687A" w:rsidP="00A0072E">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8F687A" w:rsidRPr="00B261C9" w:rsidRDefault="008F687A" w:rsidP="00A0072E">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8F687A" w:rsidRPr="00B261C9" w:rsidTr="00A0072E">
        <w:trPr>
          <w:trHeight w:val="150"/>
          <w:jc w:val="center"/>
        </w:trPr>
        <w:tc>
          <w:tcPr>
            <w:tcW w:w="3181" w:type="dxa"/>
          </w:tcPr>
          <w:p w:rsidR="008F687A" w:rsidRPr="00AF33C8" w:rsidRDefault="008F687A" w:rsidP="00A0072E">
            <w:pPr>
              <w:tabs>
                <w:tab w:val="left" w:pos="1800"/>
              </w:tabs>
              <w:autoSpaceDE w:val="0"/>
              <w:autoSpaceDN w:val="0"/>
              <w:adjustRightInd w:val="0"/>
              <w:rPr>
                <w:rFonts w:ascii="Times New Roman" w:hAnsi="Times New Roman"/>
              </w:rPr>
            </w:pPr>
            <w:r>
              <w:rPr>
                <w:rFonts w:ascii="Times New Roman" w:hAnsi="Times New Roman"/>
              </w:rPr>
              <w:t>52</w:t>
            </w:r>
            <w:r>
              <w:rPr>
                <w:rFonts w:ascii="Times New Roman" w:hAnsi="Times New Roman"/>
              </w:rPr>
              <w:t>1</w:t>
            </w:r>
            <w:r>
              <w:rPr>
                <w:rFonts w:ascii="Times New Roman" w:hAnsi="Times New Roman"/>
              </w:rPr>
              <w:t>, #</w:t>
            </w:r>
            <w:r>
              <w:rPr>
                <w:rFonts w:ascii="Times New Roman" w:hAnsi="Times New Roman"/>
              </w:rPr>
              <w:t>21</w:t>
            </w:r>
          </w:p>
        </w:tc>
        <w:tc>
          <w:tcPr>
            <w:tcW w:w="3033" w:type="dxa"/>
          </w:tcPr>
          <w:p w:rsidR="008F687A" w:rsidRPr="00AF33C8" w:rsidRDefault="008F687A" w:rsidP="00A0072E">
            <w:pPr>
              <w:tabs>
                <w:tab w:val="left" w:pos="1800"/>
              </w:tabs>
              <w:autoSpaceDE w:val="0"/>
              <w:autoSpaceDN w:val="0"/>
              <w:adjustRightInd w:val="0"/>
              <w:rPr>
                <w:rFonts w:ascii="Times New Roman" w:hAnsi="Times New Roman"/>
              </w:rPr>
            </w:pPr>
            <w:r>
              <w:rPr>
                <w:rFonts w:ascii="Times New Roman" w:hAnsi="Times New Roman"/>
              </w:rPr>
              <w:t>b</w:t>
            </w:r>
          </w:p>
        </w:tc>
        <w:tc>
          <w:tcPr>
            <w:tcW w:w="3106" w:type="dxa"/>
          </w:tcPr>
          <w:p w:rsidR="008F687A" w:rsidRPr="00AF33C8" w:rsidRDefault="008F687A" w:rsidP="00A0072E">
            <w:pPr>
              <w:tabs>
                <w:tab w:val="left" w:pos="1800"/>
              </w:tabs>
              <w:autoSpaceDE w:val="0"/>
              <w:autoSpaceDN w:val="0"/>
              <w:adjustRightInd w:val="0"/>
              <w:rPr>
                <w:rFonts w:ascii="Times New Roman" w:hAnsi="Times New Roman"/>
              </w:rPr>
            </w:pPr>
            <w:r>
              <w:rPr>
                <w:rFonts w:ascii="Times New Roman" w:hAnsi="Times New Roman"/>
              </w:rPr>
              <w:t>c</w:t>
            </w:r>
          </w:p>
        </w:tc>
      </w:tr>
    </w:tbl>
    <w:p w:rsidR="008F687A" w:rsidRPr="007C0232" w:rsidRDefault="008F687A" w:rsidP="00B261C9">
      <w:pPr>
        <w:tabs>
          <w:tab w:val="left" w:pos="1800"/>
        </w:tabs>
        <w:autoSpaceDE w:val="0"/>
        <w:autoSpaceDN w:val="0"/>
        <w:adjustRightInd w:val="0"/>
        <w:rPr>
          <w:rFonts w:ascii="Times New Roman" w:hAnsi="Times New Roman"/>
        </w:rPr>
      </w:pPr>
      <w:bookmarkStart w:id="0" w:name="_GoBack"/>
      <w:bookmarkEnd w:id="0"/>
    </w:p>
    <w:sectPr w:rsidR="008F687A"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42D" w:rsidRDefault="00F6342D">
      <w:r>
        <w:separator/>
      </w:r>
    </w:p>
  </w:endnote>
  <w:endnote w:type="continuationSeparator" w:id="0">
    <w:p w:rsidR="00F6342D" w:rsidRDefault="00F6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style Std">
    <w:altName w:val="Georg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99521C">
      <w:rPr>
        <w:rFonts w:ascii="Arial" w:hAnsi="Arial" w:cs="Arial"/>
        <w:sz w:val="20"/>
        <w:szCs w:val="20"/>
      </w:rPr>
      <w:t>7</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42D" w:rsidRDefault="00F6342D">
      <w:r>
        <w:separator/>
      </w:r>
    </w:p>
  </w:footnote>
  <w:footnote w:type="continuationSeparator" w:id="0">
    <w:p w:rsidR="00F6342D" w:rsidRDefault="00F6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505B1D" w:rsidP="0094174A">
    <w:pPr>
      <w:pStyle w:val="Header"/>
      <w:jc w:val="right"/>
      <w:rPr>
        <w:rFonts w:ascii="Arial" w:hAnsi="Arial" w:cs="Arial"/>
        <w:i/>
        <w:sz w:val="20"/>
        <w:szCs w:val="20"/>
      </w:rPr>
    </w:pPr>
    <w:r>
      <w:rPr>
        <w:rFonts w:ascii="Arial" w:hAnsi="Arial" w:cs="Arial"/>
        <w:i/>
        <w:sz w:val="20"/>
        <w:szCs w:val="20"/>
      </w:rPr>
      <w:t>Mastering Real Estate Principles, Seventh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632A6"/>
    <w:rsid w:val="00097E04"/>
    <w:rsid w:val="000A3F3A"/>
    <w:rsid w:val="000D144B"/>
    <w:rsid w:val="001159C0"/>
    <w:rsid w:val="00173F59"/>
    <w:rsid w:val="001B1E7E"/>
    <w:rsid w:val="002B00B8"/>
    <w:rsid w:val="003D4AB7"/>
    <w:rsid w:val="003F134C"/>
    <w:rsid w:val="00400649"/>
    <w:rsid w:val="00414AE1"/>
    <w:rsid w:val="0044429C"/>
    <w:rsid w:val="004A05EC"/>
    <w:rsid w:val="00505B1D"/>
    <w:rsid w:val="00515C85"/>
    <w:rsid w:val="005B5AB5"/>
    <w:rsid w:val="006217A0"/>
    <w:rsid w:val="0068025B"/>
    <w:rsid w:val="00705BF4"/>
    <w:rsid w:val="007214B0"/>
    <w:rsid w:val="00745778"/>
    <w:rsid w:val="007C0232"/>
    <w:rsid w:val="008F687A"/>
    <w:rsid w:val="00927FB5"/>
    <w:rsid w:val="0094174A"/>
    <w:rsid w:val="0099521C"/>
    <w:rsid w:val="00A02766"/>
    <w:rsid w:val="00A54C6C"/>
    <w:rsid w:val="00AB5671"/>
    <w:rsid w:val="00AD6786"/>
    <w:rsid w:val="00AF33C8"/>
    <w:rsid w:val="00B261C9"/>
    <w:rsid w:val="00B4617B"/>
    <w:rsid w:val="00D15438"/>
    <w:rsid w:val="00D70BAC"/>
    <w:rsid w:val="00D815DC"/>
    <w:rsid w:val="00DE2E72"/>
    <w:rsid w:val="00E04CE3"/>
    <w:rsid w:val="00E76CEE"/>
    <w:rsid w:val="00E9614D"/>
    <w:rsid w:val="00EF5DF7"/>
    <w:rsid w:val="00F000E2"/>
    <w:rsid w:val="00F6342D"/>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08B6A"/>
  <w15:docId w15:val="{775645A2-038A-4447-80B1-FAAD00C2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265</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Julia Marti</cp:lastModifiedBy>
  <cp:revision>7</cp:revision>
  <cp:lastPrinted>2006-08-18T16:15:00Z</cp:lastPrinted>
  <dcterms:created xsi:type="dcterms:W3CDTF">2017-10-19T13:40:00Z</dcterms:created>
  <dcterms:modified xsi:type="dcterms:W3CDTF">2021-08-09T13:57:00Z</dcterms:modified>
</cp:coreProperties>
</file>