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F59" w:rsidRPr="0094174A" w:rsidRDefault="004F1FBD" w:rsidP="0094174A">
      <w:pPr>
        <w:jc w:val="center"/>
        <w:rPr>
          <w:rFonts w:ascii="Arial" w:hAnsi="Arial" w:cs="Arial"/>
          <w:b/>
          <w:sz w:val="32"/>
          <w:szCs w:val="32"/>
        </w:rPr>
      </w:pPr>
      <w:r>
        <w:rPr>
          <w:rFonts w:ascii="Arial" w:hAnsi="Arial" w:cs="Arial"/>
          <w:b/>
          <w:sz w:val="32"/>
          <w:szCs w:val="32"/>
        </w:rPr>
        <w:t>Errata</w:t>
      </w:r>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7C0232" w:rsidRDefault="00173F5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sidR="00FA1A1A" w:rsidRPr="00FA1A1A">
        <w:rPr>
          <w:rFonts w:ascii="Times New Roman" w:hAnsi="Times New Roman"/>
          <w:i/>
        </w:rPr>
        <w:t>Modern Real Estate Practice in New York for Salespersons</w:t>
      </w:r>
      <w:r w:rsidR="00414AE1" w:rsidRPr="00FA1A1A">
        <w:rPr>
          <w:rFonts w:ascii="Times New Roman" w:hAnsi="Times New Roman"/>
          <w:i/>
        </w:rPr>
        <w:t>,</w:t>
      </w:r>
      <w:r w:rsidR="00FA1A1A" w:rsidRPr="00FA1A1A">
        <w:rPr>
          <w:rFonts w:ascii="Times New Roman" w:hAnsi="Times New Roman"/>
          <w:i/>
        </w:rPr>
        <w:t xml:space="preserve"> Thirteenth</w:t>
      </w:r>
      <w:r w:rsidR="004F1FBD" w:rsidRPr="00FA1A1A">
        <w:rPr>
          <w:rFonts w:ascii="Times New Roman" w:hAnsi="Times New Roman"/>
          <w:i/>
        </w:rPr>
        <w:t xml:space="preserve"> </w:t>
      </w:r>
      <w:r w:rsidR="0094174A" w:rsidRPr="00FA1A1A">
        <w:rPr>
          <w:rFonts w:ascii="Times New Roman" w:hAnsi="Times New Roman"/>
          <w:i/>
        </w:rPr>
        <w:t>Edition</w:t>
      </w:r>
      <w:r w:rsidRPr="00FA1A1A">
        <w:rPr>
          <w:rFonts w:ascii="Times New Roman" w:hAnsi="Times New Roman"/>
        </w:rPr>
        <w:t>.</w:t>
      </w:r>
      <w:r w:rsidRPr="007C0232">
        <w:rPr>
          <w:rFonts w:ascii="Times New Roman" w:hAnsi="Times New Roman"/>
        </w:rPr>
        <w:t xml:space="preserve"> </w:t>
      </w:r>
    </w:p>
    <w:p w:rsidR="00173F59" w:rsidRDefault="00173F59" w:rsidP="00173F59">
      <w:pPr>
        <w:tabs>
          <w:tab w:val="left" w:pos="1800"/>
        </w:tabs>
        <w:autoSpaceDE w:val="0"/>
        <w:autoSpaceDN w:val="0"/>
        <w:adjustRightInd w:val="0"/>
        <w:rPr>
          <w:rFonts w:ascii="Times New Roman" w:hAnsi="Times New Roman"/>
          <w:b/>
        </w:rPr>
      </w:pPr>
    </w:p>
    <w:p w:rsidR="00D00B2E" w:rsidRDefault="00D00B2E" w:rsidP="00173F59">
      <w:pPr>
        <w:tabs>
          <w:tab w:val="left" w:pos="1800"/>
        </w:tabs>
        <w:autoSpaceDE w:val="0"/>
        <w:autoSpaceDN w:val="0"/>
        <w:adjustRightInd w:val="0"/>
        <w:rPr>
          <w:rFonts w:ascii="Times New Roman" w:hAnsi="Times New Roman"/>
        </w:rPr>
      </w:pPr>
      <w:r>
        <w:rPr>
          <w:rFonts w:ascii="Times New Roman" w:hAnsi="Times New Roman"/>
        </w:rPr>
        <w:t>To use this document, you will need to know which revision of the book you have. The revision is indicated on the copyright page, which is on the second page of the book.</w:t>
      </w:r>
    </w:p>
    <w:p w:rsidR="00D00B2E" w:rsidRDefault="00D00B2E" w:rsidP="00173F59">
      <w:pPr>
        <w:tabs>
          <w:tab w:val="left" w:pos="1800"/>
        </w:tabs>
        <w:autoSpaceDE w:val="0"/>
        <w:autoSpaceDN w:val="0"/>
        <w:adjustRightInd w:val="0"/>
        <w:rPr>
          <w:rFonts w:ascii="Times New Roman" w:hAnsi="Times New Roman"/>
        </w:rPr>
      </w:pPr>
    </w:p>
    <w:p w:rsidR="00D00B2E" w:rsidRPr="00D00B2E" w:rsidRDefault="00D00B2E" w:rsidP="00173F59">
      <w:pPr>
        <w:tabs>
          <w:tab w:val="left" w:pos="1800"/>
        </w:tabs>
        <w:autoSpaceDE w:val="0"/>
        <w:autoSpaceDN w:val="0"/>
        <w:adjustRightInd w:val="0"/>
        <w:rPr>
          <w:rFonts w:ascii="Times New Roman" w:hAnsi="Times New Roman"/>
        </w:rPr>
      </w:pPr>
      <w:r>
        <w:rPr>
          <w:noProof/>
        </w:rPr>
        <w:drawing>
          <wp:inline distT="0" distB="0" distL="0" distR="0" wp14:anchorId="73C6CFC0" wp14:editId="66B9D081">
            <wp:extent cx="5943600" cy="2390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390140"/>
                    </a:xfrm>
                    <a:prstGeom prst="rect">
                      <a:avLst/>
                    </a:prstGeom>
                  </pic:spPr>
                </pic:pic>
              </a:graphicData>
            </a:graphic>
          </wp:inline>
        </w:drawing>
      </w:r>
    </w:p>
    <w:p w:rsidR="00B261C9" w:rsidRPr="007C0232" w:rsidRDefault="00E2132E" w:rsidP="00173F59">
      <w:pPr>
        <w:tabs>
          <w:tab w:val="left" w:pos="1800"/>
        </w:tabs>
        <w:autoSpaceDE w:val="0"/>
        <w:autoSpaceDN w:val="0"/>
        <w:adjustRightInd w:val="0"/>
        <w:rPr>
          <w:rFonts w:ascii="Times New Roman" w:hAnsi="Times New Roman"/>
          <w:b/>
        </w:rPr>
      </w:pPr>
      <w:r>
        <w:rPr>
          <w:rFonts w:ascii="Times New Roman" w:hAnsi="Times New Roman"/>
          <w:b/>
        </w:rPr>
        <w:t>First Printing</w:t>
      </w: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7"/>
        <w:gridCol w:w="3203"/>
        <w:gridCol w:w="3280"/>
      </w:tblGrid>
      <w:tr w:rsidR="00B261C9" w:rsidRPr="00B261C9" w:rsidTr="00FA1A1A">
        <w:trPr>
          <w:trHeight w:val="144"/>
          <w:jc w:val="center"/>
        </w:trPr>
        <w:tc>
          <w:tcPr>
            <w:tcW w:w="3439"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280"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359"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B261C9" w:rsidRPr="00B261C9" w:rsidTr="00FA1A1A">
        <w:trPr>
          <w:trHeight w:val="150"/>
          <w:jc w:val="center"/>
        </w:trPr>
        <w:tc>
          <w:tcPr>
            <w:tcW w:w="3439" w:type="dxa"/>
          </w:tcPr>
          <w:p w:rsidR="00B261C9" w:rsidRPr="00AF33C8" w:rsidRDefault="00FA1A1A" w:rsidP="00B261C9">
            <w:pPr>
              <w:tabs>
                <w:tab w:val="left" w:pos="1800"/>
              </w:tabs>
              <w:autoSpaceDE w:val="0"/>
              <w:autoSpaceDN w:val="0"/>
              <w:adjustRightInd w:val="0"/>
              <w:rPr>
                <w:rFonts w:ascii="Times New Roman" w:hAnsi="Times New Roman"/>
              </w:rPr>
            </w:pPr>
            <w:r>
              <w:rPr>
                <w:rFonts w:ascii="Times New Roman" w:hAnsi="Times New Roman"/>
              </w:rPr>
              <w:t>10, 1</w:t>
            </w:r>
            <w:r w:rsidRPr="00FA1A1A">
              <w:rPr>
                <w:rFonts w:ascii="Times New Roman" w:hAnsi="Times New Roman"/>
                <w:vertAlign w:val="superscript"/>
              </w:rPr>
              <w:t>st</w:t>
            </w:r>
            <w:r>
              <w:rPr>
                <w:rFonts w:ascii="Times New Roman" w:hAnsi="Times New Roman"/>
              </w:rPr>
              <w:t xml:space="preserve"> paragraph under Licensing Procedure</w:t>
            </w:r>
          </w:p>
        </w:tc>
        <w:tc>
          <w:tcPr>
            <w:tcW w:w="3280" w:type="dxa"/>
          </w:tcPr>
          <w:p w:rsidR="00B261C9" w:rsidRPr="00AF33C8" w:rsidRDefault="00FA1A1A" w:rsidP="00B261C9">
            <w:pPr>
              <w:tabs>
                <w:tab w:val="left" w:pos="1800"/>
              </w:tabs>
              <w:autoSpaceDE w:val="0"/>
              <w:autoSpaceDN w:val="0"/>
              <w:adjustRightInd w:val="0"/>
              <w:rPr>
                <w:rFonts w:ascii="Times New Roman" w:hAnsi="Times New Roman"/>
              </w:rPr>
            </w:pPr>
            <w:r>
              <w:rPr>
                <w:rFonts w:ascii="Times New Roman" w:hAnsi="Times New Roman"/>
              </w:rPr>
              <w:t>$50 license fee</w:t>
            </w:r>
          </w:p>
        </w:tc>
        <w:tc>
          <w:tcPr>
            <w:tcW w:w="3359" w:type="dxa"/>
          </w:tcPr>
          <w:p w:rsidR="00B261C9" w:rsidRPr="00AF33C8" w:rsidRDefault="00FA1A1A" w:rsidP="00B261C9">
            <w:pPr>
              <w:tabs>
                <w:tab w:val="left" w:pos="1800"/>
              </w:tabs>
              <w:autoSpaceDE w:val="0"/>
              <w:autoSpaceDN w:val="0"/>
              <w:adjustRightInd w:val="0"/>
              <w:rPr>
                <w:rFonts w:ascii="Times New Roman" w:hAnsi="Times New Roman"/>
              </w:rPr>
            </w:pPr>
            <w:r>
              <w:rPr>
                <w:rFonts w:ascii="Times New Roman" w:hAnsi="Times New Roman"/>
              </w:rPr>
              <w:t>$55 license fee</w:t>
            </w:r>
          </w:p>
        </w:tc>
      </w:tr>
      <w:tr w:rsidR="00FA1A1A" w:rsidRPr="00B261C9" w:rsidTr="00FA1A1A">
        <w:trPr>
          <w:trHeight w:val="150"/>
          <w:jc w:val="center"/>
        </w:trPr>
        <w:tc>
          <w:tcPr>
            <w:tcW w:w="3439" w:type="dxa"/>
          </w:tcPr>
          <w:p w:rsidR="00FA1A1A" w:rsidRPr="00AF33C8" w:rsidRDefault="00FA1A1A" w:rsidP="00B261C9">
            <w:pPr>
              <w:tabs>
                <w:tab w:val="left" w:pos="1800"/>
              </w:tabs>
              <w:autoSpaceDE w:val="0"/>
              <w:autoSpaceDN w:val="0"/>
              <w:adjustRightInd w:val="0"/>
              <w:rPr>
                <w:rFonts w:ascii="Times New Roman" w:hAnsi="Times New Roman"/>
              </w:rPr>
            </w:pPr>
            <w:r>
              <w:rPr>
                <w:rFonts w:ascii="Times New Roman" w:hAnsi="Times New Roman"/>
              </w:rPr>
              <w:t>12, Figure 1.3: Real Estate Salesperson Application</w:t>
            </w:r>
          </w:p>
        </w:tc>
        <w:tc>
          <w:tcPr>
            <w:tcW w:w="3280" w:type="dxa"/>
          </w:tcPr>
          <w:p w:rsidR="00FA1A1A" w:rsidRPr="00AF33C8" w:rsidRDefault="00FA1A1A" w:rsidP="00B261C9">
            <w:pPr>
              <w:tabs>
                <w:tab w:val="left" w:pos="1800"/>
              </w:tabs>
              <w:autoSpaceDE w:val="0"/>
              <w:autoSpaceDN w:val="0"/>
              <w:adjustRightInd w:val="0"/>
              <w:rPr>
                <w:rFonts w:ascii="Times New Roman" w:hAnsi="Times New Roman"/>
              </w:rPr>
            </w:pPr>
          </w:p>
        </w:tc>
        <w:tc>
          <w:tcPr>
            <w:tcW w:w="3359" w:type="dxa"/>
          </w:tcPr>
          <w:p w:rsidR="00FA1A1A" w:rsidRPr="00AF33C8" w:rsidRDefault="00FA1A1A" w:rsidP="00B261C9">
            <w:pPr>
              <w:tabs>
                <w:tab w:val="left" w:pos="1800"/>
              </w:tabs>
              <w:autoSpaceDE w:val="0"/>
              <w:autoSpaceDN w:val="0"/>
              <w:adjustRightInd w:val="0"/>
              <w:rPr>
                <w:rFonts w:ascii="Times New Roman" w:hAnsi="Times New Roman"/>
              </w:rPr>
            </w:pPr>
            <w:r>
              <w:rPr>
                <w:rFonts w:ascii="Times New Roman" w:hAnsi="Times New Roman"/>
              </w:rPr>
              <w:t xml:space="preserve">REPLACED by current application form found here: </w:t>
            </w:r>
            <w:hyperlink r:id="rId7" w:history="1">
              <w:r>
                <w:rPr>
                  <w:rStyle w:val="Hyperlink"/>
                </w:rPr>
                <w:t>https://www.dos.ny.gov/forms/licensing/0022-f-a.pdf</w:t>
              </w:r>
            </w:hyperlink>
          </w:p>
        </w:tc>
      </w:tr>
      <w:tr w:rsidR="00FA1A1A" w:rsidRPr="00B261C9" w:rsidTr="00FA1A1A">
        <w:trPr>
          <w:trHeight w:val="150"/>
          <w:jc w:val="center"/>
        </w:trPr>
        <w:tc>
          <w:tcPr>
            <w:tcW w:w="3439" w:type="dxa"/>
          </w:tcPr>
          <w:p w:rsidR="00FA1A1A" w:rsidRPr="00AF33C8" w:rsidRDefault="00FA1A1A" w:rsidP="00FA1A1A">
            <w:pPr>
              <w:tabs>
                <w:tab w:val="left" w:pos="1800"/>
              </w:tabs>
              <w:autoSpaceDE w:val="0"/>
              <w:autoSpaceDN w:val="0"/>
              <w:adjustRightInd w:val="0"/>
              <w:rPr>
                <w:rFonts w:ascii="Times New Roman" w:hAnsi="Times New Roman"/>
              </w:rPr>
            </w:pPr>
            <w:r>
              <w:rPr>
                <w:rFonts w:ascii="Times New Roman" w:hAnsi="Times New Roman"/>
              </w:rPr>
              <w:t>31, 1</w:t>
            </w:r>
            <w:r w:rsidRPr="00FA1A1A">
              <w:rPr>
                <w:rFonts w:ascii="Times New Roman" w:hAnsi="Times New Roman"/>
                <w:vertAlign w:val="superscript"/>
              </w:rPr>
              <w:t>st</w:t>
            </w:r>
            <w:r>
              <w:rPr>
                <w:rFonts w:ascii="Times New Roman" w:hAnsi="Times New Roman"/>
              </w:rPr>
              <w:t xml:space="preserve"> paragraph</w:t>
            </w:r>
          </w:p>
        </w:tc>
        <w:tc>
          <w:tcPr>
            <w:tcW w:w="3280" w:type="dxa"/>
          </w:tcPr>
          <w:p w:rsidR="00FA1A1A" w:rsidRPr="00AF33C8" w:rsidRDefault="00FA1A1A" w:rsidP="00FA1A1A">
            <w:pPr>
              <w:tabs>
                <w:tab w:val="left" w:pos="1800"/>
              </w:tabs>
              <w:autoSpaceDE w:val="0"/>
              <w:autoSpaceDN w:val="0"/>
              <w:adjustRightInd w:val="0"/>
              <w:rPr>
                <w:rFonts w:ascii="Times New Roman" w:hAnsi="Times New Roman"/>
              </w:rPr>
            </w:pPr>
            <w:r>
              <w:rPr>
                <w:rFonts w:ascii="Times New Roman" w:hAnsi="Times New Roman"/>
              </w:rPr>
              <w:t>$50 for a salesperson and $150 for a broker</w:t>
            </w:r>
          </w:p>
        </w:tc>
        <w:tc>
          <w:tcPr>
            <w:tcW w:w="3359" w:type="dxa"/>
          </w:tcPr>
          <w:p w:rsidR="00FA1A1A" w:rsidRPr="00AF33C8" w:rsidRDefault="00FA1A1A" w:rsidP="00FA1A1A">
            <w:pPr>
              <w:tabs>
                <w:tab w:val="left" w:pos="1800"/>
              </w:tabs>
              <w:autoSpaceDE w:val="0"/>
              <w:autoSpaceDN w:val="0"/>
              <w:adjustRightInd w:val="0"/>
              <w:rPr>
                <w:rFonts w:ascii="Times New Roman" w:hAnsi="Times New Roman"/>
              </w:rPr>
            </w:pPr>
            <w:r>
              <w:rPr>
                <w:rFonts w:ascii="Times New Roman" w:hAnsi="Times New Roman"/>
              </w:rPr>
              <w:t>$55 for a salesperson and $155 for a broker</w:t>
            </w:r>
          </w:p>
        </w:tc>
      </w:tr>
    </w:tbl>
    <w:p w:rsidR="00173F59" w:rsidRDefault="00E2132E" w:rsidP="00B261C9">
      <w:pPr>
        <w:tabs>
          <w:tab w:val="left" w:pos="1800"/>
        </w:tabs>
        <w:autoSpaceDE w:val="0"/>
        <w:autoSpaceDN w:val="0"/>
        <w:adjustRightInd w:val="0"/>
        <w:rPr>
          <w:rFonts w:ascii="Times New Roman" w:hAnsi="Times New Roman"/>
          <w:b/>
        </w:rPr>
      </w:pPr>
      <w:r>
        <w:rPr>
          <w:rFonts w:ascii="Times New Roman" w:hAnsi="Times New Roman"/>
          <w:b/>
        </w:rPr>
        <w:t>Second Printing, First Re</w:t>
      </w:r>
      <w:r w:rsidRPr="00E2132E">
        <w:rPr>
          <w:rFonts w:ascii="Times New Roman" w:hAnsi="Times New Roman"/>
          <w:b/>
        </w:rPr>
        <w:t>vision</w:t>
      </w: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7"/>
        <w:gridCol w:w="3203"/>
        <w:gridCol w:w="3280"/>
      </w:tblGrid>
      <w:tr w:rsidR="00E2132E" w:rsidRPr="00B261C9" w:rsidTr="00024223">
        <w:trPr>
          <w:trHeight w:val="144"/>
          <w:jc w:val="center"/>
        </w:trPr>
        <w:tc>
          <w:tcPr>
            <w:tcW w:w="3439" w:type="dxa"/>
            <w:shd w:val="clear" w:color="auto" w:fill="CCFFCC"/>
          </w:tcPr>
          <w:p w:rsidR="00E2132E" w:rsidRPr="00B261C9" w:rsidRDefault="00E2132E" w:rsidP="00024223">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280" w:type="dxa"/>
            <w:shd w:val="clear" w:color="auto" w:fill="CCFFCC"/>
          </w:tcPr>
          <w:p w:rsidR="00E2132E" w:rsidRPr="00B261C9" w:rsidRDefault="00E2132E" w:rsidP="00024223">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359" w:type="dxa"/>
            <w:shd w:val="clear" w:color="auto" w:fill="CCFFCC"/>
          </w:tcPr>
          <w:p w:rsidR="00E2132E" w:rsidRPr="00B261C9" w:rsidRDefault="00E2132E" w:rsidP="00024223">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5F09D0" w:rsidRPr="00B261C9" w:rsidTr="00024223">
        <w:trPr>
          <w:trHeight w:val="150"/>
          <w:jc w:val="center"/>
        </w:trPr>
        <w:tc>
          <w:tcPr>
            <w:tcW w:w="3439" w:type="dxa"/>
          </w:tcPr>
          <w:p w:rsidR="005F09D0" w:rsidRDefault="005F09D0" w:rsidP="00024223">
            <w:pPr>
              <w:tabs>
                <w:tab w:val="left" w:pos="1800"/>
              </w:tabs>
              <w:autoSpaceDE w:val="0"/>
              <w:autoSpaceDN w:val="0"/>
              <w:adjustRightInd w:val="0"/>
              <w:rPr>
                <w:rFonts w:ascii="Times New Roman" w:hAnsi="Times New Roman"/>
              </w:rPr>
            </w:pPr>
            <w:r>
              <w:rPr>
                <w:rFonts w:ascii="Times New Roman" w:hAnsi="Times New Roman"/>
              </w:rPr>
              <w:t>Page 26, Licensees From Other States</w:t>
            </w:r>
          </w:p>
        </w:tc>
        <w:tc>
          <w:tcPr>
            <w:tcW w:w="3280" w:type="dxa"/>
          </w:tcPr>
          <w:p w:rsidR="00B96C9E" w:rsidRPr="00B96C9E" w:rsidRDefault="00B96C9E" w:rsidP="00B96C9E">
            <w:pPr>
              <w:tabs>
                <w:tab w:val="left" w:pos="1800"/>
              </w:tabs>
              <w:autoSpaceDE w:val="0"/>
              <w:autoSpaceDN w:val="0"/>
              <w:adjustRightInd w:val="0"/>
              <w:rPr>
                <w:rFonts w:ascii="Times New Roman" w:hAnsi="Times New Roman"/>
              </w:rPr>
            </w:pPr>
            <w:r w:rsidRPr="00B96C9E">
              <w:rPr>
                <w:rFonts w:ascii="Times New Roman" w:hAnsi="Times New Roman"/>
              </w:rPr>
              <w:t>Reciprocal agreements are reached between states that are willing to recognize each other’s license laws as well as the requirements needed to achieve licensing within their jurisdictions.</w:t>
            </w:r>
          </w:p>
          <w:p w:rsidR="00B96C9E" w:rsidRPr="00B96C9E" w:rsidRDefault="00B96C9E" w:rsidP="00B96C9E">
            <w:pPr>
              <w:tabs>
                <w:tab w:val="left" w:pos="1800"/>
              </w:tabs>
              <w:autoSpaceDE w:val="0"/>
              <w:autoSpaceDN w:val="0"/>
              <w:adjustRightInd w:val="0"/>
              <w:rPr>
                <w:rFonts w:ascii="Times New Roman" w:hAnsi="Times New Roman"/>
              </w:rPr>
            </w:pPr>
            <w:r w:rsidRPr="00B96C9E">
              <w:rPr>
                <w:rFonts w:ascii="Times New Roman" w:hAnsi="Times New Roman"/>
              </w:rPr>
              <w:t xml:space="preserve">All states devise their statutory laws somewhat differently, but </w:t>
            </w:r>
            <w:r w:rsidRPr="00B96C9E">
              <w:rPr>
                <w:rFonts w:ascii="Times New Roman" w:hAnsi="Times New Roman"/>
              </w:rPr>
              <w:lastRenderedPageBreak/>
              <w:t>a majority of the requirements for achieving licensing are the same throughout the United States. As a result, state A can reach a reciprocity agreement with state B that recognizes licenses attained in either state as entitling the license holder to be issued a license by the other state. When this type of agreement between states exists, in order to achieve a license within another state after having received a license in one, no additional education or testing is required. At this time, New York has reciprocal agreements with nine states (see Figure 1.5); however, certain requirements must be fulfilled, as discussed in the section “Licensing Nonresidents.”</w:t>
            </w:r>
          </w:p>
          <w:p w:rsidR="005F09D0" w:rsidRDefault="00B96C9E" w:rsidP="00B96C9E">
            <w:pPr>
              <w:tabs>
                <w:tab w:val="left" w:pos="1800"/>
              </w:tabs>
              <w:autoSpaceDE w:val="0"/>
              <w:autoSpaceDN w:val="0"/>
              <w:adjustRightInd w:val="0"/>
              <w:rPr>
                <w:rFonts w:ascii="Times New Roman" w:hAnsi="Times New Roman"/>
              </w:rPr>
            </w:pPr>
            <w:r w:rsidRPr="00B96C9E">
              <w:rPr>
                <w:rFonts w:ascii="Times New Roman" w:hAnsi="Times New Roman"/>
              </w:rPr>
              <w:t>Under certain conditions, household members of members of the armed forces may be granted a New York real estate license even where there is no reciprocity if the individual is licensed in another state and now lives in New York. If granted a New York license, they must complete at least 11 of the required 22½ hours of continuing education within the first year, three hours of which must be about the New York License Law and related regulations. Contact DOS for details.</w:t>
            </w:r>
          </w:p>
        </w:tc>
        <w:tc>
          <w:tcPr>
            <w:tcW w:w="3359" w:type="dxa"/>
          </w:tcPr>
          <w:p w:rsidR="005F09D0" w:rsidRDefault="00B96C9E" w:rsidP="00024223">
            <w:pPr>
              <w:tabs>
                <w:tab w:val="left" w:pos="1800"/>
              </w:tabs>
              <w:autoSpaceDE w:val="0"/>
              <w:autoSpaceDN w:val="0"/>
              <w:adjustRightInd w:val="0"/>
              <w:rPr>
                <w:rFonts w:ascii="Times New Roman" w:hAnsi="Times New Roman"/>
              </w:rPr>
            </w:pPr>
            <w:r w:rsidRPr="00EB7AD7">
              <w:rPr>
                <w:rFonts w:ascii="Times New Roman" w:hAnsi="Times New Roman"/>
                <w:b/>
              </w:rPr>
              <w:lastRenderedPageBreak/>
              <w:t>Note:</w:t>
            </w:r>
            <w:r>
              <w:rPr>
                <w:rFonts w:ascii="Times New Roman" w:hAnsi="Times New Roman"/>
              </w:rPr>
              <w:t xml:space="preserve"> </w:t>
            </w:r>
            <w:r w:rsidRPr="00EB7AD7">
              <w:rPr>
                <w:rFonts w:ascii="Times New Roman" w:hAnsi="Times New Roman"/>
                <w:b/>
              </w:rPr>
              <w:t>Due to state law changes in 2023, this section was up</w:t>
            </w:r>
            <w:bookmarkStart w:id="0" w:name="_GoBack"/>
            <w:bookmarkEnd w:id="0"/>
            <w:r w:rsidRPr="00EB7AD7">
              <w:rPr>
                <w:rFonts w:ascii="Times New Roman" w:hAnsi="Times New Roman"/>
                <w:b/>
              </w:rPr>
              <w:t>dated. The text and figure have been replaced with the following:</w:t>
            </w:r>
          </w:p>
          <w:p w:rsidR="00B96C9E" w:rsidRPr="00B96C9E" w:rsidRDefault="00B96C9E" w:rsidP="00B96C9E">
            <w:pPr>
              <w:tabs>
                <w:tab w:val="left" w:pos="1800"/>
              </w:tabs>
              <w:autoSpaceDE w:val="0"/>
              <w:autoSpaceDN w:val="0"/>
              <w:adjustRightInd w:val="0"/>
              <w:rPr>
                <w:rFonts w:ascii="Times New Roman" w:hAnsi="Times New Roman"/>
              </w:rPr>
            </w:pPr>
            <w:r w:rsidRPr="00B96C9E">
              <w:rPr>
                <w:rFonts w:ascii="Times New Roman" w:hAnsi="Times New Roman"/>
              </w:rPr>
              <w:t>Reciprocal agreements are reached between states that are willing to recognize each other's license</w:t>
            </w:r>
            <w:r>
              <w:rPr>
                <w:rFonts w:ascii="Times New Roman" w:hAnsi="Times New Roman"/>
              </w:rPr>
              <w:t xml:space="preserve"> </w:t>
            </w:r>
            <w:r w:rsidRPr="00B96C9E">
              <w:rPr>
                <w:rFonts w:ascii="Times New Roman" w:hAnsi="Times New Roman"/>
              </w:rPr>
              <w:t xml:space="preserve">laws as well as </w:t>
            </w:r>
            <w:r w:rsidRPr="00B96C9E">
              <w:rPr>
                <w:rFonts w:ascii="Times New Roman" w:hAnsi="Times New Roman"/>
              </w:rPr>
              <w:lastRenderedPageBreak/>
              <w:t>the requirements needed to achieve licensing within their jurisdictions.</w:t>
            </w:r>
          </w:p>
          <w:p w:rsidR="00B96C9E" w:rsidRPr="00B96C9E" w:rsidRDefault="00B96C9E" w:rsidP="00B96C9E">
            <w:pPr>
              <w:tabs>
                <w:tab w:val="left" w:pos="1800"/>
              </w:tabs>
              <w:autoSpaceDE w:val="0"/>
              <w:autoSpaceDN w:val="0"/>
              <w:adjustRightInd w:val="0"/>
              <w:rPr>
                <w:rFonts w:ascii="Times New Roman" w:hAnsi="Times New Roman"/>
              </w:rPr>
            </w:pPr>
            <w:r w:rsidRPr="00B96C9E">
              <w:rPr>
                <w:rFonts w:ascii="Times New Roman" w:hAnsi="Times New Roman"/>
              </w:rPr>
              <w:t>All states devise their statutory laws somewhat differently, but a majority of the requirements for</w:t>
            </w:r>
          </w:p>
          <w:p w:rsidR="00B96C9E" w:rsidRPr="00B96C9E" w:rsidRDefault="00B96C9E" w:rsidP="00B96C9E">
            <w:pPr>
              <w:tabs>
                <w:tab w:val="left" w:pos="1800"/>
              </w:tabs>
              <w:autoSpaceDE w:val="0"/>
              <w:autoSpaceDN w:val="0"/>
              <w:adjustRightInd w:val="0"/>
              <w:rPr>
                <w:rFonts w:ascii="Times New Roman" w:hAnsi="Times New Roman"/>
              </w:rPr>
            </w:pPr>
            <w:r w:rsidRPr="00B96C9E">
              <w:rPr>
                <w:rFonts w:ascii="Times New Roman" w:hAnsi="Times New Roman"/>
              </w:rPr>
              <w:t>achieving licensing are the same throughout the United States. As a result, state A can reach a</w:t>
            </w:r>
          </w:p>
          <w:p w:rsidR="00B96C9E" w:rsidRPr="00B96C9E" w:rsidRDefault="00B96C9E" w:rsidP="00B96C9E">
            <w:pPr>
              <w:tabs>
                <w:tab w:val="left" w:pos="1800"/>
              </w:tabs>
              <w:autoSpaceDE w:val="0"/>
              <w:autoSpaceDN w:val="0"/>
              <w:adjustRightInd w:val="0"/>
              <w:rPr>
                <w:rFonts w:ascii="Times New Roman" w:hAnsi="Times New Roman"/>
              </w:rPr>
            </w:pPr>
            <w:r w:rsidRPr="00B96C9E">
              <w:rPr>
                <w:rFonts w:ascii="Times New Roman" w:hAnsi="Times New Roman"/>
              </w:rPr>
              <w:t>reciprocity agreement with state B that recognizes licenses attained in either state as entitling the</w:t>
            </w:r>
            <w:r>
              <w:rPr>
                <w:rFonts w:ascii="Times New Roman" w:hAnsi="Times New Roman"/>
              </w:rPr>
              <w:t xml:space="preserve"> </w:t>
            </w:r>
            <w:r w:rsidRPr="00B96C9E">
              <w:rPr>
                <w:rFonts w:ascii="Times New Roman" w:hAnsi="Times New Roman"/>
              </w:rPr>
              <w:t>license holder to be issued a license by the other state. When this type of agreement between states</w:t>
            </w:r>
          </w:p>
          <w:p w:rsidR="00B96C9E" w:rsidRPr="00B96C9E" w:rsidRDefault="00B96C9E" w:rsidP="00B96C9E">
            <w:pPr>
              <w:tabs>
                <w:tab w:val="left" w:pos="1800"/>
              </w:tabs>
              <w:autoSpaceDE w:val="0"/>
              <w:autoSpaceDN w:val="0"/>
              <w:adjustRightInd w:val="0"/>
              <w:rPr>
                <w:rFonts w:ascii="Times New Roman" w:hAnsi="Times New Roman"/>
              </w:rPr>
            </w:pPr>
            <w:r w:rsidRPr="00B96C9E">
              <w:rPr>
                <w:rFonts w:ascii="Times New Roman" w:hAnsi="Times New Roman"/>
              </w:rPr>
              <w:t>exists, in order to achieve a license within another state after having received a license in one, no</w:t>
            </w:r>
            <w:r>
              <w:rPr>
                <w:rFonts w:ascii="Times New Roman" w:hAnsi="Times New Roman"/>
              </w:rPr>
              <w:t xml:space="preserve"> </w:t>
            </w:r>
            <w:r w:rsidRPr="00B96C9E">
              <w:rPr>
                <w:rFonts w:ascii="Times New Roman" w:hAnsi="Times New Roman"/>
              </w:rPr>
              <w:t>additional education or testing is required. Due to recent changes to New York State Real Property law</w:t>
            </w:r>
            <w:r>
              <w:rPr>
                <w:rFonts w:ascii="Times New Roman" w:hAnsi="Times New Roman"/>
              </w:rPr>
              <w:t xml:space="preserve"> </w:t>
            </w:r>
            <w:r w:rsidRPr="00B96C9E">
              <w:rPr>
                <w:rFonts w:ascii="Times New Roman" w:hAnsi="Times New Roman"/>
              </w:rPr>
              <w:t>increasing the educational requirements to obtain a real estate salesperson or broker license, New York</w:t>
            </w:r>
          </w:p>
          <w:p w:rsidR="00B96C9E" w:rsidRPr="00B96C9E" w:rsidRDefault="00B96C9E" w:rsidP="00B96C9E">
            <w:pPr>
              <w:tabs>
                <w:tab w:val="left" w:pos="1800"/>
              </w:tabs>
              <w:autoSpaceDE w:val="0"/>
              <w:autoSpaceDN w:val="0"/>
              <w:adjustRightInd w:val="0"/>
              <w:rPr>
                <w:rFonts w:ascii="Times New Roman" w:hAnsi="Times New Roman"/>
              </w:rPr>
            </w:pPr>
            <w:r w:rsidRPr="00B96C9E">
              <w:rPr>
                <w:rFonts w:ascii="Times New Roman" w:hAnsi="Times New Roman"/>
              </w:rPr>
              <w:t>no longer has reciprocity with any other state.</w:t>
            </w:r>
          </w:p>
          <w:p w:rsidR="00B96C9E" w:rsidRPr="00B96C9E" w:rsidRDefault="00B96C9E" w:rsidP="00B96C9E">
            <w:pPr>
              <w:tabs>
                <w:tab w:val="left" w:pos="1800"/>
              </w:tabs>
              <w:autoSpaceDE w:val="0"/>
              <w:autoSpaceDN w:val="0"/>
              <w:adjustRightInd w:val="0"/>
              <w:rPr>
                <w:rFonts w:ascii="Times New Roman" w:hAnsi="Times New Roman"/>
              </w:rPr>
            </w:pPr>
            <w:r w:rsidRPr="00B96C9E">
              <w:rPr>
                <w:rFonts w:ascii="Times New Roman" w:hAnsi="Times New Roman"/>
              </w:rPr>
              <w:t>If you completed qualifying education outside of New York State, you may request a waiver of the</w:t>
            </w:r>
            <w:r>
              <w:rPr>
                <w:rFonts w:ascii="Times New Roman" w:hAnsi="Times New Roman"/>
              </w:rPr>
              <w:t xml:space="preserve"> </w:t>
            </w:r>
            <w:r w:rsidRPr="00B96C9E">
              <w:rPr>
                <w:rFonts w:ascii="Times New Roman" w:hAnsi="Times New Roman"/>
              </w:rPr>
              <w:t>course(s) required for a New York State license.</w:t>
            </w:r>
          </w:p>
          <w:p w:rsidR="00B96C9E" w:rsidRPr="00B96C9E" w:rsidRDefault="00B96C9E" w:rsidP="00B96C9E">
            <w:pPr>
              <w:tabs>
                <w:tab w:val="left" w:pos="1800"/>
              </w:tabs>
              <w:autoSpaceDE w:val="0"/>
              <w:autoSpaceDN w:val="0"/>
              <w:adjustRightInd w:val="0"/>
              <w:rPr>
                <w:rFonts w:ascii="Times New Roman" w:hAnsi="Times New Roman"/>
              </w:rPr>
            </w:pPr>
            <w:r w:rsidRPr="00B96C9E">
              <w:rPr>
                <w:rFonts w:ascii="Times New Roman" w:hAnsi="Times New Roman"/>
              </w:rPr>
              <w:t>To request a waiver, you must submit:</w:t>
            </w:r>
          </w:p>
          <w:p w:rsidR="00B96C9E" w:rsidRPr="00B96C9E" w:rsidRDefault="00B96C9E" w:rsidP="00B96C9E">
            <w:pPr>
              <w:tabs>
                <w:tab w:val="left" w:pos="1800"/>
              </w:tabs>
              <w:autoSpaceDE w:val="0"/>
              <w:autoSpaceDN w:val="0"/>
              <w:adjustRightInd w:val="0"/>
              <w:rPr>
                <w:rFonts w:ascii="Times New Roman" w:hAnsi="Times New Roman"/>
              </w:rPr>
            </w:pPr>
            <w:r w:rsidRPr="00B96C9E">
              <w:rPr>
                <w:rFonts w:ascii="Times New Roman" w:hAnsi="Times New Roman"/>
              </w:rPr>
              <w:t>• A course description</w:t>
            </w:r>
          </w:p>
          <w:p w:rsidR="00B96C9E" w:rsidRPr="00B96C9E" w:rsidRDefault="00B96C9E" w:rsidP="00B96C9E">
            <w:pPr>
              <w:tabs>
                <w:tab w:val="left" w:pos="1800"/>
              </w:tabs>
              <w:autoSpaceDE w:val="0"/>
              <w:autoSpaceDN w:val="0"/>
              <w:adjustRightInd w:val="0"/>
              <w:rPr>
                <w:rFonts w:ascii="Times New Roman" w:hAnsi="Times New Roman"/>
              </w:rPr>
            </w:pPr>
            <w:r w:rsidRPr="00B96C9E">
              <w:rPr>
                <w:rFonts w:ascii="Times New Roman" w:hAnsi="Times New Roman"/>
              </w:rPr>
              <w:t>• Proof of course completion</w:t>
            </w:r>
          </w:p>
          <w:p w:rsidR="00B96C9E" w:rsidRPr="00B96C9E" w:rsidRDefault="00B96C9E" w:rsidP="00B96C9E">
            <w:pPr>
              <w:tabs>
                <w:tab w:val="left" w:pos="1800"/>
              </w:tabs>
              <w:autoSpaceDE w:val="0"/>
              <w:autoSpaceDN w:val="0"/>
              <w:adjustRightInd w:val="0"/>
              <w:rPr>
                <w:rFonts w:ascii="Times New Roman" w:hAnsi="Times New Roman"/>
              </w:rPr>
            </w:pPr>
            <w:r w:rsidRPr="00B96C9E">
              <w:rPr>
                <w:rFonts w:ascii="Times New Roman" w:hAnsi="Times New Roman"/>
              </w:rPr>
              <w:t>• A detailed outline listing the topics and hours completed</w:t>
            </w:r>
          </w:p>
          <w:p w:rsidR="00B96C9E" w:rsidRDefault="00B96C9E" w:rsidP="00B96C9E">
            <w:pPr>
              <w:tabs>
                <w:tab w:val="left" w:pos="1800"/>
              </w:tabs>
              <w:autoSpaceDE w:val="0"/>
              <w:autoSpaceDN w:val="0"/>
              <w:adjustRightInd w:val="0"/>
              <w:rPr>
                <w:rFonts w:ascii="Times New Roman" w:hAnsi="Times New Roman"/>
              </w:rPr>
            </w:pPr>
            <w:r w:rsidRPr="00B96C9E">
              <w:rPr>
                <w:rFonts w:ascii="Times New Roman" w:hAnsi="Times New Roman"/>
              </w:rPr>
              <w:t>The request and documentation can be emailed to dosedmailing@dos.ny.gov</w:t>
            </w:r>
          </w:p>
        </w:tc>
      </w:tr>
      <w:tr w:rsidR="00E2132E" w:rsidRPr="00B261C9" w:rsidTr="00024223">
        <w:trPr>
          <w:trHeight w:val="150"/>
          <w:jc w:val="center"/>
        </w:trPr>
        <w:tc>
          <w:tcPr>
            <w:tcW w:w="3439" w:type="dxa"/>
          </w:tcPr>
          <w:p w:rsidR="00E2132E" w:rsidRPr="00AF33C8" w:rsidRDefault="00E2132E" w:rsidP="00024223">
            <w:pPr>
              <w:tabs>
                <w:tab w:val="left" w:pos="1800"/>
              </w:tabs>
              <w:autoSpaceDE w:val="0"/>
              <w:autoSpaceDN w:val="0"/>
              <w:adjustRightInd w:val="0"/>
              <w:rPr>
                <w:rFonts w:ascii="Times New Roman" w:hAnsi="Times New Roman"/>
              </w:rPr>
            </w:pPr>
            <w:r>
              <w:rPr>
                <w:rFonts w:ascii="Times New Roman" w:hAnsi="Times New Roman"/>
              </w:rPr>
              <w:lastRenderedPageBreak/>
              <w:t>443, 2</w:t>
            </w:r>
            <w:r w:rsidRPr="00E2132E">
              <w:rPr>
                <w:rFonts w:ascii="Times New Roman" w:hAnsi="Times New Roman"/>
                <w:vertAlign w:val="superscript"/>
              </w:rPr>
              <w:t>nd</w:t>
            </w:r>
            <w:r>
              <w:rPr>
                <w:rFonts w:ascii="Times New Roman" w:hAnsi="Times New Roman"/>
              </w:rPr>
              <w:t xml:space="preserve"> paragraph</w:t>
            </w:r>
          </w:p>
        </w:tc>
        <w:tc>
          <w:tcPr>
            <w:tcW w:w="3280" w:type="dxa"/>
          </w:tcPr>
          <w:p w:rsidR="00E2132E" w:rsidRPr="00AF33C8" w:rsidRDefault="00E2132E" w:rsidP="00024223">
            <w:pPr>
              <w:tabs>
                <w:tab w:val="left" w:pos="1800"/>
              </w:tabs>
              <w:autoSpaceDE w:val="0"/>
              <w:autoSpaceDN w:val="0"/>
              <w:adjustRightInd w:val="0"/>
              <w:rPr>
                <w:rFonts w:ascii="Times New Roman" w:hAnsi="Times New Roman"/>
              </w:rPr>
            </w:pPr>
            <w:r>
              <w:rPr>
                <w:rFonts w:ascii="Times New Roman" w:hAnsi="Times New Roman"/>
              </w:rPr>
              <w:t>A primary or principal residence is newly defined as the location where a taxpayer has resided for at least five out of the previous eight years…</w:t>
            </w:r>
          </w:p>
        </w:tc>
        <w:tc>
          <w:tcPr>
            <w:tcW w:w="3359" w:type="dxa"/>
          </w:tcPr>
          <w:p w:rsidR="00E2132E" w:rsidRPr="00AF33C8" w:rsidRDefault="00E2132E" w:rsidP="00024223">
            <w:pPr>
              <w:tabs>
                <w:tab w:val="left" w:pos="1800"/>
              </w:tabs>
              <w:autoSpaceDE w:val="0"/>
              <w:autoSpaceDN w:val="0"/>
              <w:adjustRightInd w:val="0"/>
              <w:rPr>
                <w:rFonts w:ascii="Times New Roman" w:hAnsi="Times New Roman"/>
              </w:rPr>
            </w:pPr>
            <w:r>
              <w:rPr>
                <w:rFonts w:ascii="Times New Roman" w:hAnsi="Times New Roman"/>
              </w:rPr>
              <w:t>A primary or principal residence is defined as the location where a taxpayer has resided for at least two out of the previous five years…</w:t>
            </w:r>
          </w:p>
        </w:tc>
      </w:tr>
      <w:tr w:rsidR="00E2132E" w:rsidRPr="00B261C9" w:rsidTr="00024223">
        <w:trPr>
          <w:trHeight w:val="150"/>
          <w:jc w:val="center"/>
        </w:trPr>
        <w:tc>
          <w:tcPr>
            <w:tcW w:w="3439" w:type="dxa"/>
          </w:tcPr>
          <w:p w:rsidR="00E2132E" w:rsidRPr="00AF33C8" w:rsidRDefault="00E2132E" w:rsidP="00024223">
            <w:pPr>
              <w:tabs>
                <w:tab w:val="left" w:pos="1800"/>
              </w:tabs>
              <w:autoSpaceDE w:val="0"/>
              <w:autoSpaceDN w:val="0"/>
              <w:adjustRightInd w:val="0"/>
              <w:rPr>
                <w:rFonts w:ascii="Times New Roman" w:hAnsi="Times New Roman"/>
              </w:rPr>
            </w:pPr>
            <w:r>
              <w:rPr>
                <w:rFonts w:ascii="Times New Roman" w:hAnsi="Times New Roman"/>
              </w:rPr>
              <w:t>590, Unit 20</w:t>
            </w:r>
          </w:p>
        </w:tc>
        <w:tc>
          <w:tcPr>
            <w:tcW w:w="3280" w:type="dxa"/>
          </w:tcPr>
          <w:p w:rsidR="00E2132E" w:rsidRPr="00AF33C8" w:rsidRDefault="00E2132E" w:rsidP="00024223">
            <w:pPr>
              <w:tabs>
                <w:tab w:val="left" w:pos="1800"/>
              </w:tabs>
              <w:autoSpaceDE w:val="0"/>
              <w:autoSpaceDN w:val="0"/>
              <w:adjustRightInd w:val="0"/>
              <w:rPr>
                <w:rFonts w:ascii="Times New Roman" w:hAnsi="Times New Roman"/>
              </w:rPr>
            </w:pPr>
            <w:r>
              <w:rPr>
                <w:rFonts w:ascii="Times New Roman" w:hAnsi="Times New Roman"/>
              </w:rPr>
              <w:t>1. D</w:t>
            </w:r>
          </w:p>
        </w:tc>
        <w:tc>
          <w:tcPr>
            <w:tcW w:w="3359" w:type="dxa"/>
          </w:tcPr>
          <w:p w:rsidR="00E2132E" w:rsidRPr="00AF33C8" w:rsidRDefault="00E2132E" w:rsidP="00024223">
            <w:pPr>
              <w:tabs>
                <w:tab w:val="left" w:pos="1800"/>
              </w:tabs>
              <w:autoSpaceDE w:val="0"/>
              <w:autoSpaceDN w:val="0"/>
              <w:adjustRightInd w:val="0"/>
              <w:rPr>
                <w:rFonts w:ascii="Times New Roman" w:hAnsi="Times New Roman"/>
              </w:rPr>
            </w:pPr>
            <w:r>
              <w:rPr>
                <w:rFonts w:ascii="Times New Roman" w:hAnsi="Times New Roman"/>
              </w:rPr>
              <w:t>1. C</w:t>
            </w:r>
          </w:p>
        </w:tc>
      </w:tr>
      <w:tr w:rsidR="00E2132E" w:rsidRPr="00B261C9" w:rsidTr="00024223">
        <w:trPr>
          <w:trHeight w:val="150"/>
          <w:jc w:val="center"/>
        </w:trPr>
        <w:tc>
          <w:tcPr>
            <w:tcW w:w="3439" w:type="dxa"/>
          </w:tcPr>
          <w:p w:rsidR="00E2132E" w:rsidRPr="00AF33C8" w:rsidRDefault="00E2132E" w:rsidP="00024223">
            <w:pPr>
              <w:tabs>
                <w:tab w:val="left" w:pos="1800"/>
              </w:tabs>
              <w:autoSpaceDE w:val="0"/>
              <w:autoSpaceDN w:val="0"/>
              <w:adjustRightInd w:val="0"/>
              <w:rPr>
                <w:rFonts w:ascii="Times New Roman" w:hAnsi="Times New Roman"/>
              </w:rPr>
            </w:pPr>
          </w:p>
        </w:tc>
        <w:tc>
          <w:tcPr>
            <w:tcW w:w="3280" w:type="dxa"/>
          </w:tcPr>
          <w:p w:rsidR="00E2132E" w:rsidRPr="00AF33C8" w:rsidRDefault="00E2132E" w:rsidP="00024223">
            <w:pPr>
              <w:tabs>
                <w:tab w:val="left" w:pos="1800"/>
              </w:tabs>
              <w:autoSpaceDE w:val="0"/>
              <w:autoSpaceDN w:val="0"/>
              <w:adjustRightInd w:val="0"/>
              <w:rPr>
                <w:rFonts w:ascii="Times New Roman" w:hAnsi="Times New Roman"/>
              </w:rPr>
            </w:pPr>
          </w:p>
        </w:tc>
        <w:tc>
          <w:tcPr>
            <w:tcW w:w="3359" w:type="dxa"/>
          </w:tcPr>
          <w:p w:rsidR="00E2132E" w:rsidRPr="00AF33C8" w:rsidRDefault="00E2132E" w:rsidP="00024223">
            <w:pPr>
              <w:tabs>
                <w:tab w:val="left" w:pos="1800"/>
              </w:tabs>
              <w:autoSpaceDE w:val="0"/>
              <w:autoSpaceDN w:val="0"/>
              <w:adjustRightInd w:val="0"/>
              <w:rPr>
                <w:rFonts w:ascii="Times New Roman" w:hAnsi="Times New Roman"/>
              </w:rPr>
            </w:pPr>
          </w:p>
        </w:tc>
      </w:tr>
    </w:tbl>
    <w:p w:rsidR="00E2132E" w:rsidRPr="00E2132E" w:rsidRDefault="00E2132E" w:rsidP="00B261C9">
      <w:pPr>
        <w:tabs>
          <w:tab w:val="left" w:pos="1800"/>
        </w:tabs>
        <w:autoSpaceDE w:val="0"/>
        <w:autoSpaceDN w:val="0"/>
        <w:adjustRightInd w:val="0"/>
        <w:rPr>
          <w:rFonts w:ascii="Times New Roman" w:hAnsi="Times New Roman"/>
          <w:b/>
        </w:rPr>
      </w:pPr>
    </w:p>
    <w:sectPr w:rsidR="00E2132E" w:rsidRPr="00E2132E" w:rsidSect="00A54C6C">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CE3" w:rsidRDefault="00E04CE3">
      <w:r>
        <w:separator/>
      </w:r>
    </w:p>
  </w:endnote>
  <w:endnote w:type="continuationSeparator" w:id="0">
    <w:p w:rsidR="00E04CE3" w:rsidRDefault="00E0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E72" w:rsidRDefault="00E9614D"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©201</w:t>
    </w:r>
    <w:r w:rsidR="004F1FBD">
      <w:rPr>
        <w:rFonts w:ascii="Arial" w:hAnsi="Arial" w:cs="Arial"/>
        <w:sz w:val="20"/>
        <w:szCs w:val="20"/>
      </w:rPr>
      <w:t>8</w:t>
    </w:r>
    <w:r w:rsidRPr="00D25C2E">
      <w:rPr>
        <w:rFonts w:ascii="Arial" w:hAnsi="Arial" w:cs="Arial"/>
        <w:sz w:val="20"/>
        <w:szCs w:val="20"/>
      </w:rPr>
      <w:t xml:space="preserve"> Kaplan, Inc.</w:t>
    </w:r>
  </w:p>
  <w:p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CE3" w:rsidRDefault="00E04CE3">
      <w:r>
        <w:separator/>
      </w:r>
    </w:p>
  </w:footnote>
  <w:footnote w:type="continuationSeparator" w:id="0">
    <w:p w:rsidR="00E04CE3" w:rsidRDefault="00E04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74A" w:rsidRPr="0094174A" w:rsidRDefault="00FA1A1A" w:rsidP="0094174A">
    <w:pPr>
      <w:pStyle w:val="Header"/>
      <w:jc w:val="right"/>
      <w:rPr>
        <w:rFonts w:ascii="Arial" w:hAnsi="Arial" w:cs="Arial"/>
        <w:i/>
        <w:sz w:val="20"/>
        <w:szCs w:val="20"/>
      </w:rPr>
    </w:pPr>
    <w:r>
      <w:rPr>
        <w:rFonts w:ascii="Arial" w:hAnsi="Arial" w:cs="Arial"/>
        <w:i/>
        <w:sz w:val="20"/>
        <w:szCs w:val="20"/>
      </w:rPr>
      <w:t>Modern Real Estate Practice in New York for Salespersons 13</w:t>
    </w:r>
    <w:r w:rsidRPr="00FA1A1A">
      <w:rPr>
        <w:rFonts w:ascii="Arial" w:hAnsi="Arial" w:cs="Arial"/>
        <w:i/>
        <w:sz w:val="20"/>
        <w:szCs w:val="20"/>
        <w:vertAlign w:val="superscript"/>
      </w:rPr>
      <w:t>th</w:t>
    </w:r>
    <w:r>
      <w:rPr>
        <w:rFonts w:ascii="Arial" w:hAnsi="Arial" w:cs="Arial"/>
        <w:i/>
        <w:sz w:val="20"/>
        <w:szCs w:val="20"/>
      </w:rPr>
      <w:t xml:space="preserve"> Edition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7A0"/>
    <w:rsid w:val="0001414A"/>
    <w:rsid w:val="000632A6"/>
    <w:rsid w:val="000918F1"/>
    <w:rsid w:val="00097E04"/>
    <w:rsid w:val="000D144B"/>
    <w:rsid w:val="001159C0"/>
    <w:rsid w:val="00173F59"/>
    <w:rsid w:val="001B1E7E"/>
    <w:rsid w:val="002B00B8"/>
    <w:rsid w:val="00356FB2"/>
    <w:rsid w:val="003D4AB7"/>
    <w:rsid w:val="003F134C"/>
    <w:rsid w:val="00400649"/>
    <w:rsid w:val="004147EB"/>
    <w:rsid w:val="00414AE1"/>
    <w:rsid w:val="0044429C"/>
    <w:rsid w:val="004A05EC"/>
    <w:rsid w:val="004F1FBD"/>
    <w:rsid w:val="005B5AB5"/>
    <w:rsid w:val="005F09D0"/>
    <w:rsid w:val="006217A0"/>
    <w:rsid w:val="0068025B"/>
    <w:rsid w:val="00705BF4"/>
    <w:rsid w:val="007214B0"/>
    <w:rsid w:val="007C0232"/>
    <w:rsid w:val="00927FB5"/>
    <w:rsid w:val="0094174A"/>
    <w:rsid w:val="0099521C"/>
    <w:rsid w:val="00A410F8"/>
    <w:rsid w:val="00A54C6C"/>
    <w:rsid w:val="00AB5671"/>
    <w:rsid w:val="00AD6786"/>
    <w:rsid w:val="00AF33C8"/>
    <w:rsid w:val="00B261C9"/>
    <w:rsid w:val="00B4617B"/>
    <w:rsid w:val="00B96C9E"/>
    <w:rsid w:val="00BF3FA6"/>
    <w:rsid w:val="00D00B2E"/>
    <w:rsid w:val="00D15438"/>
    <w:rsid w:val="00D70BAC"/>
    <w:rsid w:val="00D815DC"/>
    <w:rsid w:val="00DE2E72"/>
    <w:rsid w:val="00E04CE3"/>
    <w:rsid w:val="00E2132E"/>
    <w:rsid w:val="00E76CEE"/>
    <w:rsid w:val="00E9614D"/>
    <w:rsid w:val="00EB7AD7"/>
    <w:rsid w:val="00EF5DF7"/>
    <w:rsid w:val="00F000E2"/>
    <w:rsid w:val="00F3307B"/>
    <w:rsid w:val="00F7081F"/>
    <w:rsid w:val="00FA1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A8272D"/>
  <w15:docId w15:val="{EC3B7AD7-A604-4074-A96C-B9DE25DB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 w:type="character" w:styleId="Hyperlink">
    <w:name w:val="Hyperlink"/>
    <w:basedOn w:val="DefaultParagraphFont"/>
    <w:uiPriority w:val="99"/>
    <w:semiHidden/>
    <w:unhideWhenUsed/>
    <w:rsid w:val="00FA1A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dos.ny.gov/forms/licensing/0022-f-a.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Kugler</dc:creator>
  <cp:lastModifiedBy>Laura Foreman</cp:lastModifiedBy>
  <cp:revision>3</cp:revision>
  <cp:lastPrinted>2006-08-18T16:15:00Z</cp:lastPrinted>
  <dcterms:created xsi:type="dcterms:W3CDTF">2023-11-16T14:44:00Z</dcterms:created>
  <dcterms:modified xsi:type="dcterms:W3CDTF">2023-11-16T14:44:00Z</dcterms:modified>
</cp:coreProperties>
</file>